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E47" w:rsidRPr="00B53E47" w:rsidRDefault="00B53E47" w:rsidP="00B53E47">
      <w:pPr>
        <w:spacing w:after="192" w:line="653" w:lineRule="atLeast"/>
        <w:outlineLvl w:val="0"/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</w:pPr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 xml:space="preserve">П е </w:t>
      </w:r>
      <w:proofErr w:type="spellStart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>р</w:t>
      </w:r>
      <w:proofErr w:type="spellEnd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 xml:space="preserve"> е ч е </w:t>
      </w:r>
      <w:proofErr w:type="spellStart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>н</w:t>
      </w:r>
      <w:proofErr w:type="spellEnd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 xml:space="preserve"> </w:t>
      </w:r>
      <w:proofErr w:type="spellStart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>ь</w:t>
      </w:r>
      <w:proofErr w:type="spellEnd"/>
      <w:r w:rsidRPr="00B53E47">
        <w:rPr>
          <w:rFonts w:ascii="Calibri" w:eastAsia="Times New Roman" w:hAnsi="Calibri" w:cs="Arial"/>
          <w:color w:val="262626"/>
          <w:kern w:val="36"/>
          <w:sz w:val="58"/>
          <w:szCs w:val="58"/>
          <w:lang w:eastAsia="ru-RU"/>
        </w:rPr>
        <w:t xml:space="preserve"> медицинских организаций, участвующих в реализации Программы государственных гарантий бесплатного оказания гражданам в Чувашской Республике медицинской помощи на 2020 год и на плановый период 2021 и 2022 годов, в том числе Территориальной программы обязательного медицинского страхования граждан в Чувашской Республике, с указанием медицинских организаций, проводящих профилактические медицинские осмотры, в том числе в рамках диспансеризации</w:t>
      </w:r>
    </w:p>
    <w:p w:rsidR="00B53E47" w:rsidRPr="00B53E47" w:rsidRDefault="00B53E47" w:rsidP="00B53E47">
      <w:pPr>
        <w:spacing w:after="461" w:line="240" w:lineRule="auto"/>
        <w:jc w:val="right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Приложение № 4</w:t>
      </w:r>
    </w:p>
    <w:p w:rsidR="00B53E47" w:rsidRPr="00B53E47" w:rsidRDefault="00B53E47" w:rsidP="00B53E47">
      <w:pPr>
        <w:spacing w:after="461" w:line="240" w:lineRule="auto"/>
        <w:jc w:val="right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к Программе государственных гарантий</w:t>
      </w:r>
    </w:p>
    <w:p w:rsidR="00B53E47" w:rsidRPr="00B53E47" w:rsidRDefault="00B53E47" w:rsidP="00B53E47">
      <w:pPr>
        <w:spacing w:after="461" w:line="240" w:lineRule="auto"/>
        <w:jc w:val="right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бесплатного оказания гражданам в</w:t>
      </w:r>
    </w:p>
    <w:p w:rsidR="00B53E47" w:rsidRPr="00B53E47" w:rsidRDefault="00B53E47" w:rsidP="00B53E47">
      <w:pPr>
        <w:spacing w:after="461" w:line="240" w:lineRule="auto"/>
        <w:jc w:val="right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Чувашской Республике медицинской</w:t>
      </w: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br/>
        <w:t>помощи на 2020 год и на плановый</w:t>
      </w:r>
    </w:p>
    <w:p w:rsidR="00B53E47" w:rsidRPr="00B53E47" w:rsidRDefault="00B53E47" w:rsidP="00B53E47">
      <w:pPr>
        <w:spacing w:after="461" w:line="240" w:lineRule="auto"/>
        <w:jc w:val="right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период 2021 и 2022 годов</w:t>
      </w:r>
    </w:p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</w:t>
      </w:r>
    </w:p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lastRenderedPageBreak/>
        <w:t> </w:t>
      </w:r>
    </w:p>
    <w:p w:rsidR="00B53E47" w:rsidRPr="00B53E47" w:rsidRDefault="00B53E47" w:rsidP="00B53E47">
      <w:pPr>
        <w:spacing w:after="461" w:line="240" w:lineRule="auto"/>
        <w:jc w:val="center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 xml:space="preserve">П е </w:t>
      </w:r>
      <w:proofErr w:type="spellStart"/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р</w:t>
      </w:r>
      <w:proofErr w:type="spellEnd"/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 xml:space="preserve"> е ч е </w:t>
      </w:r>
      <w:proofErr w:type="spellStart"/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н</w:t>
      </w:r>
      <w:proofErr w:type="spellEnd"/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 xml:space="preserve"> </w:t>
      </w:r>
      <w:proofErr w:type="spellStart"/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ь</w:t>
      </w:r>
      <w:proofErr w:type="spellEnd"/>
    </w:p>
    <w:p w:rsidR="00B53E47" w:rsidRPr="00B53E47" w:rsidRDefault="00B53E47" w:rsidP="00B53E47">
      <w:pPr>
        <w:spacing w:after="461" w:line="240" w:lineRule="auto"/>
        <w:jc w:val="center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медицинских организаций, участвующих в реализации Программы государственных гарантий бесплатного оказания гражданам в Чувашской Республике медицинской помощи на 2020 год и на плановый период 2021 и 2022 годов, в том числе Территориальной программы обязательного медицинского страхования граждан в Чувашской Республике, с указанием</w:t>
      </w:r>
      <w:r w:rsidRPr="00B53E47">
        <w:rPr>
          <w:rFonts w:ascii="Arial" w:eastAsia="Times New Roman" w:hAnsi="Arial" w:cs="Arial"/>
          <w:b/>
          <w:bCs/>
          <w:color w:val="262626"/>
          <w:sz w:val="31"/>
          <w:szCs w:val="31"/>
          <w:lang w:eastAsia="ru-RU"/>
        </w:rPr>
        <w:br/>
      </w:r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медицинских организаций, проводящих профилактические медицинские</w:t>
      </w:r>
      <w:r w:rsidRPr="00B53E47">
        <w:rPr>
          <w:rFonts w:ascii="Arial" w:eastAsia="Times New Roman" w:hAnsi="Arial" w:cs="Arial"/>
          <w:b/>
          <w:bCs/>
          <w:color w:val="262626"/>
          <w:sz w:val="31"/>
          <w:szCs w:val="31"/>
          <w:lang w:eastAsia="ru-RU"/>
        </w:rPr>
        <w:br/>
      </w:r>
      <w:r w:rsidRPr="00B53E47">
        <w:rPr>
          <w:rFonts w:ascii="Arial" w:eastAsia="Times New Roman" w:hAnsi="Arial" w:cs="Arial"/>
          <w:b/>
          <w:bCs/>
          <w:color w:val="262626"/>
          <w:sz w:val="31"/>
          <w:lang w:eastAsia="ru-RU"/>
        </w:rPr>
        <w:t>                        осмотры, в том числе в рамках диспансеризации</w:t>
      </w:r>
    </w:p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</w:t>
      </w:r>
    </w:p>
    <w:tbl>
      <w:tblPr>
        <w:tblW w:w="51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3"/>
        <w:gridCol w:w="6809"/>
        <w:gridCol w:w="1837"/>
        <w:gridCol w:w="2199"/>
      </w:tblGrid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№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пп</w:t>
            </w:r>
            <w:proofErr w:type="spellEnd"/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медицинской организации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Осуществление деятельности в сфере обязательного медицинского страхования</w:t>
            </w:r>
            <w:hyperlink r:id="rId4" w:anchor="Par483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профилактических медицинских осмотров, в том числе в рамках диспансеризации</w:t>
            </w:r>
          </w:p>
        </w:tc>
      </w:tr>
    </w:tbl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</w:t>
      </w:r>
    </w:p>
    <w:tbl>
      <w:tblPr>
        <w:tblW w:w="51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6852"/>
        <w:gridCol w:w="1942"/>
        <w:gridCol w:w="1943"/>
      </w:tblGrid>
      <w:tr w:rsidR="00B53E47" w:rsidRPr="00B53E47" w:rsidTr="00B53E47">
        <w:trPr>
          <w:tblHeader/>
        </w:trPr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Автономное учреждение Чувашской Республики «Городская стоматологическая поликлиника»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Автономное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Новочебоксарская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городская стоматологическая поликлиника»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Автономное учреждение Чувашской Республики «Республиканский центр мануальной терапии»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Автономное учреждение Чувашской Республики «Республиканская стоматологическая поликлиника»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Автономное учреждение Чувашской Республики «Республиканский клинический онкологический диспансер»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Акционерное общество «Санаторий «Надежда»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Акционерное общество «Санаторий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Чувашиякурорт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Аликовская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1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Батыревская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2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«Больница скорой медицинской помощи»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3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«Вторая городская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4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Вурнарская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Бюджетное учреждение Чувашской Республики «Городская детская больница № 2» Министерства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«Городская детская клиническая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«Городская клиническая больница № 1»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«Городской клинический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Ибресинская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Канашская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 им. Ф.Г. Григорьева»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1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Канашский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межтерриториальный медицинский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2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«Козловская центральная районная больница им. И.Е. Виноградова»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3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«Комсомольская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4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Красночетайская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районная больница» Министерства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Мариинско-Посадская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 им. Н.А. 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Геркена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«Медицинский информационно-аналитический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Моргаушская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Новочебоксарская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городская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Новочебоксарский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медицинский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Бюджетное учреждение Чувашской Республики «Первая 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Чебоксарская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городская больница имени Осипова Петра Николаевича – заслуженного врача РСФСР»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1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«Президентский перинатальный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2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«Республиканская детская клиническая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3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Бюджетное учреждение Чувашской Республики «Республиканская клиническая больница» Министерства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32.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4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«Республиканская клиническая офтальмологическая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«Республиканская психиатрическая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«Республиканская станция переливания крови»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детский санаторий «Лесная сказка»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кардиологический диспансер»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3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клинический госпиталь для ветеранов войн»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кожно-венерологический диспансер»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1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наркологический диспансер»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2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Бюджетное учреждение Чувашской Республики «Республиканский противотуберкулезный диспансер»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3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центр медицины катастроф и скорой медицинской помощи»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4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центр медицинской профилактики, лечебной физкультуры и спортивной медицины»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«Республиканский центр по профилактике и борьбе со СПИД и инфекционными заболеваниями»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«Республиканское бюро судебно-медицинской экспертизы»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Урмарская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«Центральная городская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4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Бюджетное учреждение Чувашской Республики «Центральная районная больница 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Алатырского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района»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0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Цивильская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1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Чебоксарская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2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Шемуршинская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3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Шумерлинский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межтерриториальный медицинский центр»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4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Ядринская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 им. К.В. Волкова»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5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Яльчикская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6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Бюджетное учреждение Чувашской Республики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Янтиковская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центральная районная больница»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7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Казенное учреждение Чувашской Республики «Республиканский детский противотуберкулезный санаторий «</w:t>
              </w:r>
              <w:proofErr w:type="spellStart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Чуварлейский</w:t>
              </w:r>
              <w:proofErr w:type="spellEnd"/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 бор»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Казенное учреждение Чувашской Республики «Республиканский медицинский центр мобилизационных резервов «Резерв» Министерства здравоохранения Чувашской Республики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8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 xml:space="preserve">Казенное учреждение Чувашской Республики «Специализированный Дом ребенка «Малютка» для детей с органическими поражениями центральной нервной </w:t>
              </w:r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lastRenderedPageBreak/>
                <w:t>системы с нарушением психики»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9" w:history="1">
              <w:r w:rsidRPr="00B53E47">
                <w:rPr>
                  <w:rFonts w:ascii="Times New Roman" w:eastAsia="Times New Roman" w:hAnsi="Times New Roman" w:cs="Times New Roman"/>
                  <w:color w:val="6D3DCC"/>
                  <w:sz w:val="27"/>
                  <w:u w:val="single"/>
                  <w:lang w:eastAsia="ru-RU"/>
                </w:rPr>
                <w:t>Казенное учреждение Чувашской Республики «Центр ресурсного обеспечения государственных учреждений здравоохранения» Министерства здравоохранения Чувашской Республики</w:t>
              </w:r>
            </w:hyperlink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Нефросовет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Обособленное подразделение «Центр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ПЭТ-Технолоджи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Общество с ограниченной ответственностью «Б. Браун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Авитум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Руссланд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Клиникс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Висма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«Вита»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«Дантист-Мастер»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«Икар-1»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«Инком»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«Клиника индивидуальной терапии»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</w:t>
            </w: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«М-ЛАЙН»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70.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Мастер-Дент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Медикар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«Медицинский кабинет «Здоровье»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«Медицинский центр «ЗДРАВНИЦА»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«Медицинский центр «Радужный»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«МТК»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76.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«МЦ Специалист-мед»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77.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ПЭТ-Технолоджи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«Стоматология «Мастер-Класс»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Федеральное государственное бюджетное учреждение «Федеральный центр травматологии, ортопедии и 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эндопротезирования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Министерства здравоохранения Российской Федерации (г. Чебоксары)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81.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государственное бюджетное учреждение здравоохранения «Медико-санитарная часть № 29 Федерального медико-биологическо</w:t>
            </w: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softHyphen/>
              <w:t>го агентства»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82.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казенное учреждение здравоохранения «Медико-санитарная часть Министерства внутренних дел Российской Федерации по Чувашской Республике»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83.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Федеральное казенное учреждение здравоохранения «Медико-санитарная часть № 21 Федеральной службы исполнения наказаний»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Частное учреждение здравоохранения «Поликлиника «</w:t>
            </w: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РЖД-Медицина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города Канаш»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+</w:t>
            </w:r>
          </w:p>
        </w:tc>
      </w:tr>
      <w:tr w:rsidR="00B53E47" w:rsidRPr="00B53E47" w:rsidTr="00B53E47">
        <w:tc>
          <w:tcPr>
            <w:tcW w:w="2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85.</w:t>
            </w:r>
          </w:p>
        </w:tc>
        <w:tc>
          <w:tcPr>
            <w:tcW w:w="30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Чебоксарский</w:t>
            </w:r>
            <w:proofErr w:type="spellEnd"/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филиал федерального государственного автономного учреждения «Национальный медицинский исследовательский центр «Межотраслевой научно-технический комплекс «Микрохирургия глаза» имени академика С.Н. Федорова» Министерства здравоохранения Российской Федерации</w:t>
            </w:r>
          </w:p>
        </w:tc>
        <w:tc>
          <w:tcPr>
            <w:tcW w:w="80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+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</w:tr>
      <w:tr w:rsidR="00B53E47" w:rsidRPr="00B53E47" w:rsidTr="00B53E47">
        <w:tc>
          <w:tcPr>
            <w:tcW w:w="4100" w:type="pct"/>
            <w:gridSpan w:val="3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Итого медицинских организаций, участвующих в Программе государственных гарантий бесплатного оказания гражданам в Чувашской Республике медицинской помощи на 2020 год и на плановый период 2021 и 2022 годов,</w:t>
            </w:r>
          </w:p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 них: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</w:t>
            </w:r>
          </w:p>
        </w:tc>
      </w:tr>
      <w:tr w:rsidR="00B53E47" w:rsidRPr="00B53E47" w:rsidTr="00B53E47">
        <w:tc>
          <w:tcPr>
            <w:tcW w:w="4100" w:type="pct"/>
            <w:gridSpan w:val="3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</w:t>
            </w:r>
          </w:p>
        </w:tc>
      </w:tr>
      <w:tr w:rsidR="00B53E47" w:rsidRPr="00B53E47" w:rsidTr="00B53E47">
        <w:tc>
          <w:tcPr>
            <w:tcW w:w="4100" w:type="pct"/>
            <w:gridSpan w:val="3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медицинских организаций, на базе которых проводятся профилактические медицинские осмотры, в том числе в рамках диспансеризации</w:t>
            </w:r>
          </w:p>
        </w:tc>
        <w:tc>
          <w:tcPr>
            <w:tcW w:w="850" w:type="pct"/>
            <w:shd w:val="clear" w:color="auto" w:fill="auto"/>
            <w:vAlign w:val="center"/>
            <w:hideMark/>
          </w:tcPr>
          <w:p w:rsidR="00B53E47" w:rsidRPr="00B53E47" w:rsidRDefault="00B53E47" w:rsidP="00B53E47">
            <w:pPr>
              <w:spacing w:after="46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B53E4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</w:t>
            </w:r>
          </w:p>
        </w:tc>
      </w:tr>
    </w:tbl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 ____________</w:t>
      </w:r>
    </w:p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 * Знак, свидетельствующий об участии в сфере обязательного медицинского страхования, о проведении профилактических медицинских осмотров, в том числе в рамках диспансеризации ( + ).</w:t>
      </w:r>
    </w:p>
    <w:p w:rsidR="00B53E47" w:rsidRPr="00B53E47" w:rsidRDefault="00B53E47" w:rsidP="00B53E47">
      <w:pPr>
        <w:spacing w:after="461" w:line="240" w:lineRule="auto"/>
        <w:rPr>
          <w:rFonts w:ascii="Arial" w:eastAsia="Times New Roman" w:hAnsi="Arial" w:cs="Arial"/>
          <w:color w:val="262626"/>
          <w:sz w:val="31"/>
          <w:szCs w:val="31"/>
          <w:lang w:eastAsia="ru-RU"/>
        </w:rPr>
      </w:pPr>
      <w:r w:rsidRPr="00B53E47">
        <w:rPr>
          <w:rFonts w:ascii="Arial" w:eastAsia="Times New Roman" w:hAnsi="Arial" w:cs="Arial"/>
          <w:color w:val="262626"/>
          <w:sz w:val="31"/>
          <w:szCs w:val="31"/>
          <w:lang w:eastAsia="ru-RU"/>
        </w:rPr>
        <w:t> </w:t>
      </w:r>
    </w:p>
    <w:p w:rsidR="00BE0152" w:rsidRDefault="00BE0152"/>
    <w:sectPr w:rsidR="00BE0152" w:rsidSect="00B53E47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characterSpacingControl w:val="doNotCompress"/>
  <w:compat/>
  <w:rsids>
    <w:rsidRoot w:val="00B53E47"/>
    <w:rsid w:val="00B53E47"/>
    <w:rsid w:val="00BE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52"/>
  </w:style>
  <w:style w:type="paragraph" w:styleId="1">
    <w:name w:val="heading 1"/>
    <w:basedOn w:val="a"/>
    <w:link w:val="10"/>
    <w:uiPriority w:val="9"/>
    <w:qFormat/>
    <w:rsid w:val="00B5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3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5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E47"/>
    <w:rPr>
      <w:b/>
      <w:bCs/>
    </w:rPr>
  </w:style>
  <w:style w:type="character" w:styleId="a5">
    <w:name w:val="Hyperlink"/>
    <w:basedOn w:val="a0"/>
    <w:uiPriority w:val="99"/>
    <w:semiHidden/>
    <w:unhideWhenUsed/>
    <w:rsid w:val="00B53E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2307">
          <w:marLeft w:val="-288"/>
          <w:marRight w:val="-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4632">
                  <w:marLeft w:val="0"/>
                  <w:marRight w:val="0"/>
                  <w:marTop w:val="26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heb-gb2.med.cap.ru/" TargetMode="External"/><Relationship Id="rId18" Type="http://schemas.openxmlformats.org/officeDocument/2006/relationships/hyperlink" Target="http://www.cheb-gkc.med.cap.ru/" TargetMode="External"/><Relationship Id="rId26" Type="http://schemas.openxmlformats.org/officeDocument/2006/relationships/hyperlink" Target="http://miac.med.cap.ru/" TargetMode="External"/><Relationship Id="rId39" Type="http://schemas.openxmlformats.org/officeDocument/2006/relationships/hyperlink" Target="http://www.hospit.med.cap.ru/" TargetMode="External"/><Relationship Id="rId21" Type="http://schemas.openxmlformats.org/officeDocument/2006/relationships/hyperlink" Target="http://www.kanash-mmc.med.cap.ru/" TargetMode="External"/><Relationship Id="rId34" Type="http://schemas.openxmlformats.org/officeDocument/2006/relationships/hyperlink" Target="http://www.rkob.med.cap.ru/" TargetMode="External"/><Relationship Id="rId42" Type="http://schemas.openxmlformats.org/officeDocument/2006/relationships/hyperlink" Target="http://rptd.med.cap.ru/" TargetMode="External"/><Relationship Id="rId47" Type="http://schemas.openxmlformats.org/officeDocument/2006/relationships/hyperlink" Target="http://urmary-crb.med.cap.ru/" TargetMode="External"/><Relationship Id="rId50" Type="http://schemas.openxmlformats.org/officeDocument/2006/relationships/hyperlink" Target="http://civilsk-crb.med.cap.ru/" TargetMode="External"/><Relationship Id="rId55" Type="http://schemas.openxmlformats.org/officeDocument/2006/relationships/hyperlink" Target="http://yalchiki-crb.med.cap.ru/" TargetMode="External"/><Relationship Id="rId7" Type="http://schemas.openxmlformats.org/officeDocument/2006/relationships/hyperlink" Target="http://rpvl.med.ca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heb-gdkb.med.cap.ru/" TargetMode="External"/><Relationship Id="rId20" Type="http://schemas.openxmlformats.org/officeDocument/2006/relationships/hyperlink" Target="http://www.kanash-crb.med.cap.ru/" TargetMode="External"/><Relationship Id="rId29" Type="http://schemas.openxmlformats.org/officeDocument/2006/relationships/hyperlink" Target="http://nmc.med.cap.ru/" TargetMode="External"/><Relationship Id="rId41" Type="http://schemas.openxmlformats.org/officeDocument/2006/relationships/hyperlink" Target="http://www.rnd.med.cap.ru/" TargetMode="External"/><Relationship Id="rId54" Type="http://schemas.openxmlformats.org/officeDocument/2006/relationships/hyperlink" Target="http://www.yadrin-crb.med.cap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novstom21.med.cap.ru/" TargetMode="External"/><Relationship Id="rId11" Type="http://schemas.openxmlformats.org/officeDocument/2006/relationships/hyperlink" Target="http://www.batyrevo-crb.med.cap.ru/" TargetMode="External"/><Relationship Id="rId24" Type="http://schemas.openxmlformats.org/officeDocument/2006/relationships/hyperlink" Target="http://www.krasnchetai-crb.med.cap.ru/" TargetMode="External"/><Relationship Id="rId32" Type="http://schemas.openxmlformats.org/officeDocument/2006/relationships/hyperlink" Target="http://www.rdkb.med.cap.ru/" TargetMode="External"/><Relationship Id="rId37" Type="http://schemas.openxmlformats.org/officeDocument/2006/relationships/hyperlink" Target="http://www.rds-lesnayskazka.med.cap.ru/" TargetMode="External"/><Relationship Id="rId40" Type="http://schemas.openxmlformats.org/officeDocument/2006/relationships/hyperlink" Target="http://www.rkvd.med.cap.ru/" TargetMode="External"/><Relationship Id="rId45" Type="http://schemas.openxmlformats.org/officeDocument/2006/relationships/hyperlink" Target="http://rc-spid.med.cap.ru/" TargetMode="External"/><Relationship Id="rId53" Type="http://schemas.openxmlformats.org/officeDocument/2006/relationships/hyperlink" Target="http://shum-mmc.med.cap.ru/" TargetMode="External"/><Relationship Id="rId58" Type="http://schemas.openxmlformats.org/officeDocument/2006/relationships/hyperlink" Target="http://www.dr-malutka.med.cap.ru/" TargetMode="External"/><Relationship Id="rId5" Type="http://schemas.openxmlformats.org/officeDocument/2006/relationships/hyperlink" Target="http://www.gspcheb.ru/" TargetMode="External"/><Relationship Id="rId15" Type="http://schemas.openxmlformats.org/officeDocument/2006/relationships/hyperlink" Target="http://www.cheb-gdb2.med.cap.ru/" TargetMode="External"/><Relationship Id="rId23" Type="http://schemas.openxmlformats.org/officeDocument/2006/relationships/hyperlink" Target="http://www.koms-crb.med.cap.ru/" TargetMode="External"/><Relationship Id="rId28" Type="http://schemas.openxmlformats.org/officeDocument/2006/relationships/hyperlink" Target="http://nchk-gb.med.cap.ru/" TargetMode="External"/><Relationship Id="rId36" Type="http://schemas.openxmlformats.org/officeDocument/2006/relationships/hyperlink" Target="http://www.rspk.med.cap.ru/" TargetMode="External"/><Relationship Id="rId49" Type="http://schemas.openxmlformats.org/officeDocument/2006/relationships/hyperlink" Target="http://www.alatyr-crb.med.cap.ru/" TargetMode="External"/><Relationship Id="rId57" Type="http://schemas.openxmlformats.org/officeDocument/2006/relationships/hyperlink" Target="http://www.chuvarley-dpts.med.cap.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www.alikovo-crb.med.cap.ru/" TargetMode="External"/><Relationship Id="rId19" Type="http://schemas.openxmlformats.org/officeDocument/2006/relationships/hyperlink" Target="http://www.ibresi-crb.med.cap.ru/" TargetMode="External"/><Relationship Id="rId31" Type="http://schemas.openxmlformats.org/officeDocument/2006/relationships/hyperlink" Target="http://www.resp-perinat.med.cap.ru/" TargetMode="External"/><Relationship Id="rId44" Type="http://schemas.openxmlformats.org/officeDocument/2006/relationships/hyperlink" Target="http://rclfk.med.cap.ru/" TargetMode="External"/><Relationship Id="rId52" Type="http://schemas.openxmlformats.org/officeDocument/2006/relationships/hyperlink" Target="http://www.shemursha-crb.med.cap.ru/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medicin.cap.ru/action/obespechenie-deyateljnosti/regionaljnie-programmi/programma-gosudarstvennih-garantij-po-okazaniyu-gr/p-e-r-e-ch-e-n-j-medicinskih-organizacij-uchastvuy" TargetMode="External"/><Relationship Id="rId9" Type="http://schemas.openxmlformats.org/officeDocument/2006/relationships/hyperlink" Target="http://www.rkod.med.cap.ru/" TargetMode="External"/><Relationship Id="rId14" Type="http://schemas.openxmlformats.org/officeDocument/2006/relationships/hyperlink" Target="http://www.vurnary-crb.med.cap.ru/" TargetMode="External"/><Relationship Id="rId22" Type="http://schemas.openxmlformats.org/officeDocument/2006/relationships/hyperlink" Target="http://kozlovka-crb.med.cap.ru/" TargetMode="External"/><Relationship Id="rId27" Type="http://schemas.openxmlformats.org/officeDocument/2006/relationships/hyperlink" Target="http://morgaushi-crb.med.cap.ru/" TargetMode="External"/><Relationship Id="rId30" Type="http://schemas.openxmlformats.org/officeDocument/2006/relationships/hyperlink" Target="http://www.cheb-gb1.med.cap.ru/" TargetMode="External"/><Relationship Id="rId35" Type="http://schemas.openxmlformats.org/officeDocument/2006/relationships/hyperlink" Target="http://www.rpb.med.cap.ru/" TargetMode="External"/><Relationship Id="rId43" Type="http://schemas.openxmlformats.org/officeDocument/2006/relationships/hyperlink" Target="http://mk103.med.cap.ru/" TargetMode="External"/><Relationship Id="rId48" Type="http://schemas.openxmlformats.org/officeDocument/2006/relationships/hyperlink" Target="http://cheb-cgb.med.cap.ru/" TargetMode="External"/><Relationship Id="rId56" Type="http://schemas.openxmlformats.org/officeDocument/2006/relationships/hyperlink" Target="http://www.yantikovo-crb.med.cap.ru/" TargetMode="External"/><Relationship Id="rId8" Type="http://schemas.openxmlformats.org/officeDocument/2006/relationships/hyperlink" Target="http://rsp.med.cap.ru/" TargetMode="External"/><Relationship Id="rId51" Type="http://schemas.openxmlformats.org/officeDocument/2006/relationships/hyperlink" Target="http://www.cheb-crb.med.cap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heb-bsmp.med.cap.ru/" TargetMode="External"/><Relationship Id="rId17" Type="http://schemas.openxmlformats.org/officeDocument/2006/relationships/hyperlink" Target="http://cheb-gkb1.med.cap.ru/" TargetMode="External"/><Relationship Id="rId25" Type="http://schemas.openxmlformats.org/officeDocument/2006/relationships/hyperlink" Target="http://www.marposad-crb.med.cap.ru/" TargetMode="External"/><Relationship Id="rId33" Type="http://schemas.openxmlformats.org/officeDocument/2006/relationships/hyperlink" Target="http://www.rkb.med.cap.ru/" TargetMode="External"/><Relationship Id="rId38" Type="http://schemas.openxmlformats.org/officeDocument/2006/relationships/hyperlink" Target="http://www.rkd.med.cap.ru/" TargetMode="External"/><Relationship Id="rId46" Type="http://schemas.openxmlformats.org/officeDocument/2006/relationships/hyperlink" Target="http://www.rbsme.med.cap.ru/" TargetMode="External"/><Relationship Id="rId59" Type="http://schemas.openxmlformats.org/officeDocument/2006/relationships/hyperlink" Target="http://www.cro.med.ca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2362</Words>
  <Characters>13466</Characters>
  <Application>Microsoft Office Word</Application>
  <DocSecurity>0</DocSecurity>
  <Lines>112</Lines>
  <Paragraphs>31</Paragraphs>
  <ScaleCrop>false</ScaleCrop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2020-02-03T12:31:00Z</dcterms:created>
  <dcterms:modified xsi:type="dcterms:W3CDTF">2020-02-03T12:32:00Z</dcterms:modified>
</cp:coreProperties>
</file>